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AD" w:rsidRDefault="004B5AAD" w:rsidP="004B5AA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 w:val="22"/>
          <w:szCs w:val="22"/>
          <w:lang w:val="ru-RU"/>
        </w:rPr>
        <w:t xml:space="preserve">         САРАТАНСКОЕ                                                                                        САРАТАН</w:t>
      </w:r>
    </w:p>
    <w:p w:rsidR="004B5AAD" w:rsidRDefault="004B5AAD" w:rsidP="004B5AA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color w:val="282828"/>
          <w:sz w:val="22"/>
          <w:szCs w:val="22"/>
          <w:lang w:val="ru-RU"/>
        </w:rPr>
        <w:t xml:space="preserve">СЕЛЬСКОЕ ПОСЕЛЕНИЕ                                                                        </w:t>
      </w:r>
      <w:proofErr w:type="gramStart"/>
      <w:r>
        <w:rPr>
          <w:b/>
          <w:bCs/>
          <w:color w:val="282828"/>
          <w:sz w:val="22"/>
          <w:szCs w:val="22"/>
        </w:rPr>
        <w:t>J</w:t>
      </w:r>
      <w:proofErr w:type="gramEnd"/>
      <w:r>
        <w:rPr>
          <w:b/>
          <w:bCs/>
          <w:color w:val="282828"/>
          <w:sz w:val="22"/>
          <w:szCs w:val="22"/>
          <w:lang w:val="ru-RU"/>
        </w:rPr>
        <w:t xml:space="preserve">УРТТЫН </w:t>
      </w:r>
      <w:r>
        <w:rPr>
          <w:b/>
          <w:bCs/>
          <w:color w:val="282828"/>
          <w:sz w:val="22"/>
          <w:szCs w:val="22"/>
        </w:rPr>
        <w:t>J</w:t>
      </w:r>
      <w:r>
        <w:rPr>
          <w:b/>
          <w:bCs/>
          <w:color w:val="282828"/>
          <w:sz w:val="22"/>
          <w:szCs w:val="22"/>
          <w:lang w:val="ru-RU"/>
        </w:rPr>
        <w:t>ЕЕЗЕЗИ</w:t>
      </w:r>
    </w:p>
    <w:p w:rsidR="004B5AAD" w:rsidRDefault="004B5AAD" w:rsidP="004B5AA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color w:val="282828"/>
          <w:sz w:val="22"/>
          <w:szCs w:val="22"/>
          <w:lang w:val="ru-RU"/>
        </w:rPr>
        <w:t xml:space="preserve">       СОВЕТ ДЕПУТАТОВ                                                                 ДЕПУДАТТАРДЫН СОВЕДИ</w:t>
      </w:r>
    </w:p>
    <w:p w:rsidR="004B5AAD" w:rsidRDefault="004B5AAD" w:rsidP="004B5AAD">
      <w:pPr>
        <w:pBdr>
          <w:bottom w:val="single" w:sz="12" w:space="1" w:color="auto"/>
        </w:pBdr>
        <w:rPr>
          <w:b/>
          <w:lang w:val="ru-RU"/>
        </w:rPr>
      </w:pPr>
    </w:p>
    <w:p w:rsidR="004B5AAD" w:rsidRDefault="004B5AAD" w:rsidP="004B5AAD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РЕШЕНИЕ                                                                                       ЧЕЧИМ</w:t>
      </w:r>
    </w:p>
    <w:p w:rsidR="004B5AAD" w:rsidRDefault="004B5AAD" w:rsidP="004B5AAD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4B5AAD" w:rsidRDefault="004B5AAD" w:rsidP="004B5AAD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16.01. 2025г                                      №  3 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.С</w:t>
      </w:r>
      <w:proofErr w:type="gramEnd"/>
      <w:r>
        <w:rPr>
          <w:rFonts w:ascii="Times New Roman" w:hAnsi="Times New Roman"/>
          <w:b w:val="0"/>
          <w:sz w:val="28"/>
          <w:szCs w:val="28"/>
        </w:rPr>
        <w:t>аратан</w:t>
      </w:r>
      <w:proofErr w:type="spellEnd"/>
    </w:p>
    <w:p w:rsidR="004B5AAD" w:rsidRDefault="004B5AAD" w:rsidP="004B5AAD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4B5AAD" w:rsidRDefault="004B5AAD" w:rsidP="004B5AA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О внесении  дополнений</w:t>
      </w:r>
    </w:p>
    <w:p w:rsidR="004B5AAD" w:rsidRDefault="004B5AAD" w:rsidP="004B5AAD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в   бюджет  муниципального образования </w:t>
      </w:r>
    </w:p>
    <w:p w:rsidR="004B5AAD" w:rsidRDefault="004B5AAD" w:rsidP="004B5AAD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proofErr w:type="spellStart"/>
      <w:r>
        <w:rPr>
          <w:b/>
          <w:sz w:val="28"/>
          <w:szCs w:val="28"/>
          <w:lang w:val="ru-RU"/>
        </w:rPr>
        <w:t>Саратанское</w:t>
      </w:r>
      <w:proofErr w:type="spellEnd"/>
      <w:r>
        <w:rPr>
          <w:b/>
          <w:sz w:val="28"/>
          <w:szCs w:val="28"/>
          <w:lang w:val="ru-RU"/>
        </w:rPr>
        <w:t xml:space="preserve"> сельское поселение»  на 2025 год</w:t>
      </w:r>
    </w:p>
    <w:p w:rsidR="004B5AAD" w:rsidRDefault="004B5AAD" w:rsidP="004B5AAD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и на плановый период 2026 и 2027 годов.</w:t>
      </w:r>
    </w:p>
    <w:p w:rsidR="004B5AAD" w:rsidRDefault="004B5AAD" w:rsidP="004B5AAD">
      <w:pPr>
        <w:rPr>
          <w:b/>
          <w:sz w:val="28"/>
          <w:szCs w:val="28"/>
          <w:lang w:val="ru-RU"/>
        </w:rPr>
      </w:pPr>
    </w:p>
    <w:p w:rsidR="004B5AAD" w:rsidRDefault="004B5AAD" w:rsidP="004B5AAD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gramStart"/>
      <w:r>
        <w:rPr>
          <w:b/>
          <w:sz w:val="28"/>
          <w:szCs w:val="28"/>
          <w:lang w:val="ru-RU"/>
        </w:rPr>
        <w:t>Р</w:t>
      </w:r>
      <w:proofErr w:type="gramEnd"/>
      <w:r>
        <w:rPr>
          <w:b/>
          <w:sz w:val="28"/>
          <w:szCs w:val="28"/>
          <w:lang w:val="ru-RU"/>
        </w:rPr>
        <w:t xml:space="preserve"> Е Ш И Л:</w:t>
      </w:r>
    </w:p>
    <w:p w:rsidR="004B5AAD" w:rsidRDefault="004B5AAD" w:rsidP="004B5AAD">
      <w:pPr>
        <w:rPr>
          <w:sz w:val="28"/>
          <w:szCs w:val="28"/>
          <w:lang w:val="ru-RU"/>
        </w:rPr>
      </w:pPr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   1.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Внести  дополнение в Решение сессии  Совета депутатов  от  26 декабря 2024г  №25  «О бюджете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 на 2025 год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 на плановый период 2026 и 2027 годов внести следующее дополнение:</w:t>
      </w:r>
    </w:p>
    <w:p w:rsidR="004B5AAD" w:rsidRDefault="004B5AAD" w:rsidP="004B5AAD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393F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статью 22</w:t>
      </w:r>
      <w:proofErr w:type="gramStart"/>
      <w:r>
        <w:rPr>
          <w:sz w:val="28"/>
          <w:szCs w:val="28"/>
          <w:lang w:val="ru-RU"/>
        </w:rPr>
        <w:t xml:space="preserve"> </w:t>
      </w:r>
      <w:r w:rsidRPr="00393F67">
        <w:rPr>
          <w:sz w:val="28"/>
          <w:szCs w:val="28"/>
          <w:lang w:val="ru-RU"/>
        </w:rPr>
        <w:t>У</w:t>
      </w:r>
      <w:proofErr w:type="gramEnd"/>
      <w:r w:rsidRPr="00393F67">
        <w:rPr>
          <w:sz w:val="28"/>
          <w:szCs w:val="28"/>
          <w:lang w:val="ru-RU"/>
        </w:rPr>
        <w:t>становить</w:t>
      </w:r>
      <w:r>
        <w:rPr>
          <w:sz w:val="28"/>
          <w:szCs w:val="28"/>
          <w:lang w:val="ru-RU"/>
        </w:rPr>
        <w:t xml:space="preserve">, что соответствии со статьей 242.26 Бюджетного кодекса Российской Федерации казначейскому сопровождению подлежат следующие целевые средства: 1) субсидии (гранты в форме субсидий) юридическим лицам, крестьянским фермерским хозяйствам, индивидуальным предпринимателям </w:t>
      </w:r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proofErr w:type="gramStart"/>
      <w:r w:rsidRPr="00393F67">
        <w:rPr>
          <w:sz w:val="28"/>
          <w:szCs w:val="28"/>
          <w:lang w:val="ru-RU"/>
        </w:rPr>
        <w:t>За исключением субсидий на реализацию дополнительных мероприятий в сфере занятости населения, направленных на снижение напряженности на рынке труда,</w:t>
      </w:r>
      <w:r>
        <w:rPr>
          <w:sz w:val="28"/>
          <w:szCs w:val="28"/>
          <w:lang w:val="ru-RU"/>
        </w:rPr>
        <w:t xml:space="preserve"> организацию обучения работников промышленных предприятий, находящихся под риском увольнения, а также субсидий бюджетным и автономным учреждениям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 и бюджетные инвестиции юридическим лицам, предоставляемым в соответствии со статьей 80 Бюджетного Кодекса Российской Федерации.</w:t>
      </w:r>
      <w:proofErr w:type="gramEnd"/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Субсидии (гранты в форме субсидий) некоммерческим организациям предоставляемые в соответствие с пунктами 2 и 4 статьи 78.1 Бюджетного Кодекса Российской Федерации;</w:t>
      </w:r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3)Авансовые платежи по контрактам (договорам) о поставке товаров, выполнении работ, оказании услуг, заключаемым получателями субсидий (грантов в форме субсидий)</w:t>
      </w:r>
      <w:proofErr w:type="gramStart"/>
      <w:r>
        <w:rPr>
          <w:sz w:val="28"/>
          <w:szCs w:val="28"/>
          <w:lang w:val="ru-RU"/>
        </w:rPr>
        <w:t>,у</w:t>
      </w:r>
      <w:proofErr w:type="gramEnd"/>
      <w:r>
        <w:rPr>
          <w:sz w:val="28"/>
          <w:szCs w:val="28"/>
          <w:lang w:val="ru-RU"/>
        </w:rPr>
        <w:t xml:space="preserve">казанных в пунктах 1 и 2 настоящей части, с исполнителями по контрактам (договорам),источников финансового обеспечения которых являются такие субсидии;  </w:t>
      </w:r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Авансовые платежи по муниципальным  контрактам  о поставке товаров, выполнении работ, оказании услуг, заключаемым  на сумму 30000,00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 и более;</w:t>
      </w:r>
    </w:p>
    <w:p w:rsidR="004B5AAD" w:rsidRPr="0069369E" w:rsidRDefault="004B5AAD" w:rsidP="004B5AAD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5)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 исполнения указанных в пункте 4 настоящей части  муниципальных контрактов (контрактов, договоров) о поставке товаров, выполнении работ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 xml:space="preserve">оказании услуг.  </w:t>
      </w:r>
    </w:p>
    <w:p w:rsidR="004B5AAD" w:rsidRPr="00BD1AF2" w:rsidRDefault="004B5AAD" w:rsidP="004B5AAD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2.</w:t>
      </w:r>
      <w:r>
        <w:rPr>
          <w:sz w:val="28"/>
          <w:szCs w:val="28"/>
          <w:lang w:val="ru-RU"/>
        </w:rPr>
        <w:t xml:space="preserve"> Настоящее  Решение разместить на  официальном сайте в здании сельской администрации расположенной по адресу: </w:t>
      </w:r>
      <w:proofErr w:type="spellStart"/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.С</w:t>
      </w:r>
      <w:proofErr w:type="gramEnd"/>
      <w:r>
        <w:rPr>
          <w:sz w:val="28"/>
          <w:szCs w:val="28"/>
          <w:lang w:val="ru-RU"/>
        </w:rPr>
        <w:t>аратан</w:t>
      </w:r>
      <w:proofErr w:type="spellEnd"/>
      <w:r>
        <w:rPr>
          <w:sz w:val="28"/>
          <w:szCs w:val="28"/>
          <w:lang w:val="ru-RU"/>
        </w:rPr>
        <w:t xml:space="preserve"> ул. </w:t>
      </w:r>
      <w:proofErr w:type="spellStart"/>
      <w:r>
        <w:rPr>
          <w:sz w:val="28"/>
          <w:szCs w:val="28"/>
          <w:lang w:val="ru-RU"/>
        </w:rPr>
        <w:t>Вагаевой</w:t>
      </w:r>
      <w:proofErr w:type="spellEnd"/>
      <w:r>
        <w:rPr>
          <w:sz w:val="28"/>
          <w:szCs w:val="28"/>
          <w:lang w:val="ru-RU"/>
        </w:rPr>
        <w:t xml:space="preserve"> А.К.,ул.Школьная,13,с.Язула ул.Набережная,2,а так же разместить на официальном сайте сети интернет  сельской администрации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поселения.</w:t>
      </w:r>
      <w:r w:rsidRPr="00BD1AF2">
        <w:rPr>
          <w:sz w:val="28"/>
          <w:szCs w:val="28"/>
          <w:lang w:val="ru-RU"/>
        </w:rPr>
        <w:t xml:space="preserve"> </w:t>
      </w:r>
    </w:p>
    <w:p w:rsidR="004B5AAD" w:rsidRDefault="004B5AAD" w:rsidP="004B5AAD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3.</w:t>
      </w:r>
      <w:r w:rsidRPr="00BD1AF2">
        <w:rPr>
          <w:b/>
          <w:sz w:val="28"/>
          <w:szCs w:val="28"/>
          <w:lang w:val="ru-RU"/>
        </w:rPr>
        <w:t xml:space="preserve">  </w:t>
      </w:r>
      <w:r w:rsidRPr="00BD1AF2">
        <w:rPr>
          <w:sz w:val="28"/>
          <w:szCs w:val="28"/>
          <w:lang w:val="ru-RU"/>
        </w:rPr>
        <w:t>Настоящее Решение вступает в силу со дня  подписания</w:t>
      </w:r>
      <w:r>
        <w:rPr>
          <w:sz w:val="28"/>
          <w:szCs w:val="28"/>
          <w:lang w:val="ru-RU"/>
        </w:rPr>
        <w:t>.</w:t>
      </w:r>
    </w:p>
    <w:p w:rsidR="004B5AAD" w:rsidRDefault="004B5AAD" w:rsidP="004B5AAD">
      <w:pPr>
        <w:jc w:val="both"/>
        <w:rPr>
          <w:sz w:val="28"/>
          <w:szCs w:val="28"/>
          <w:lang w:val="ru-RU"/>
        </w:rPr>
      </w:pPr>
    </w:p>
    <w:p w:rsidR="004B5AAD" w:rsidRDefault="004B5AAD" w:rsidP="004B5AAD">
      <w:pPr>
        <w:jc w:val="both"/>
        <w:rPr>
          <w:sz w:val="28"/>
          <w:szCs w:val="28"/>
          <w:lang w:val="ru-RU"/>
        </w:rPr>
      </w:pPr>
    </w:p>
    <w:p w:rsidR="004B5AAD" w:rsidRDefault="004B5AAD" w:rsidP="004B5AAD">
      <w:pPr>
        <w:jc w:val="both"/>
        <w:rPr>
          <w:sz w:val="28"/>
          <w:szCs w:val="28"/>
          <w:lang w:val="ru-RU"/>
        </w:rPr>
      </w:pPr>
    </w:p>
    <w:p w:rsidR="004B5AAD" w:rsidRPr="00BD1AF2" w:rsidRDefault="004B5AAD" w:rsidP="004B5AAD">
      <w:pPr>
        <w:jc w:val="both"/>
        <w:rPr>
          <w:sz w:val="28"/>
          <w:szCs w:val="28"/>
          <w:lang w:val="ru-RU"/>
        </w:rPr>
      </w:pPr>
    </w:p>
    <w:p w:rsidR="004B5AAD" w:rsidRPr="00BD1AF2" w:rsidRDefault="004B5AAD" w:rsidP="004B5AAD">
      <w:pPr>
        <w:rPr>
          <w:lang w:val="ru-RU"/>
        </w:rPr>
      </w:pPr>
    </w:p>
    <w:p w:rsidR="004B5AAD" w:rsidRPr="00BD1AF2" w:rsidRDefault="004B5AAD" w:rsidP="004B5AAD">
      <w:pPr>
        <w:rPr>
          <w:lang w:val="ru-RU"/>
        </w:rPr>
      </w:pPr>
    </w:p>
    <w:p w:rsidR="004B5AAD" w:rsidRDefault="004B5AAD" w:rsidP="004B5AAD">
      <w:pPr>
        <w:rPr>
          <w:sz w:val="28"/>
          <w:szCs w:val="28"/>
          <w:lang w:val="ru-RU"/>
        </w:rPr>
      </w:pPr>
      <w:r w:rsidRPr="00BD1AF2">
        <w:rPr>
          <w:sz w:val="28"/>
          <w:szCs w:val="28"/>
          <w:lang w:val="ru-RU"/>
        </w:rPr>
        <w:t xml:space="preserve">Председатель Совета депутатов                                                         А.В </w:t>
      </w:r>
      <w:proofErr w:type="spellStart"/>
      <w:r w:rsidRPr="00BD1AF2">
        <w:rPr>
          <w:sz w:val="28"/>
          <w:szCs w:val="28"/>
          <w:lang w:val="ru-RU"/>
        </w:rPr>
        <w:t>Акчин</w:t>
      </w:r>
      <w:proofErr w:type="spellEnd"/>
    </w:p>
    <w:p w:rsidR="004B5AAD" w:rsidRPr="004F7209" w:rsidRDefault="004B5AAD" w:rsidP="004B5AA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</w:t>
      </w:r>
      <w:r w:rsidRPr="004F7209">
        <w:rPr>
          <w:sz w:val="28"/>
          <w:szCs w:val="28"/>
          <w:lang w:val="ru-RU"/>
        </w:rPr>
        <w:t xml:space="preserve">                </w:t>
      </w:r>
      <w:r>
        <w:rPr>
          <w:sz w:val="28"/>
          <w:szCs w:val="28"/>
          <w:lang w:val="ru-RU"/>
        </w:rPr>
        <w:t xml:space="preserve">                </w:t>
      </w:r>
    </w:p>
    <w:p w:rsidR="004B5AAD" w:rsidRPr="00531C04" w:rsidRDefault="004B5AAD" w:rsidP="004B5AAD">
      <w:pPr>
        <w:rPr>
          <w:b/>
          <w:sz w:val="28"/>
          <w:szCs w:val="28"/>
          <w:lang w:val="ru-RU"/>
        </w:rPr>
      </w:pPr>
      <w:r w:rsidRPr="004F7209">
        <w:rPr>
          <w:b/>
          <w:sz w:val="28"/>
          <w:szCs w:val="28"/>
          <w:lang w:val="ru-RU"/>
        </w:rPr>
        <w:t xml:space="preserve">                           </w:t>
      </w:r>
      <w:r>
        <w:rPr>
          <w:b/>
          <w:sz w:val="28"/>
          <w:szCs w:val="28"/>
          <w:lang w:val="ru-RU"/>
        </w:rPr>
        <w:t xml:space="preserve"> </w:t>
      </w:r>
      <w:r w:rsidRPr="004F7209">
        <w:rPr>
          <w:b/>
          <w:sz w:val="28"/>
          <w:szCs w:val="28"/>
          <w:lang w:val="ru-RU"/>
        </w:rPr>
        <w:t xml:space="preserve">   </w:t>
      </w:r>
    </w:p>
    <w:p w:rsidR="004B5AAD" w:rsidRDefault="004B5AAD" w:rsidP="004B5AAD">
      <w:pPr>
        <w:rPr>
          <w:lang w:val="ru-RU"/>
        </w:rPr>
      </w:pPr>
    </w:p>
    <w:p w:rsidR="00B3159B" w:rsidRPr="004B5AAD" w:rsidRDefault="004B5AAD">
      <w:pPr>
        <w:rPr>
          <w:lang w:val="ru-RU"/>
        </w:rPr>
      </w:pPr>
    </w:p>
    <w:sectPr w:rsidR="00B3159B" w:rsidRPr="004B5AAD" w:rsidSect="00FC7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B5AAD"/>
    <w:rsid w:val="002F53FB"/>
    <w:rsid w:val="004B5AAD"/>
    <w:rsid w:val="00DF3FA7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4B5AA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2799</Characters>
  <Application>Microsoft Office Word</Application>
  <DocSecurity>0</DocSecurity>
  <Lines>23</Lines>
  <Paragraphs>6</Paragraphs>
  <ScaleCrop>false</ScaleCrop>
  <Company>Home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2025-01-17T04:28:00Z</dcterms:created>
  <dcterms:modified xsi:type="dcterms:W3CDTF">2025-01-17T04:29:00Z</dcterms:modified>
</cp:coreProperties>
</file>