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141" w:rsidRPr="00E51E8A" w:rsidRDefault="00220141" w:rsidP="00220141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C9578F"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2390775</wp:posOffset>
            </wp:positionH>
            <wp:positionV relativeFrom="paragraph">
              <wp:posOffset>-127000</wp:posOffset>
            </wp:positionV>
            <wp:extent cx="1143000" cy="10287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C9578F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>
        <w:rPr>
          <w:rFonts w:ascii="Times New Roman CYR" w:hAnsi="Times New Roman CYR" w:cs="Times New Roman CYR"/>
          <w:b/>
          <w:bCs/>
          <w:noProof/>
          <w:color w:val="000000" w:themeColor="text1"/>
          <w:sz w:val="20"/>
          <w:szCs w:val="20"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-62865</wp:posOffset>
            </wp:positionV>
            <wp:extent cx="1021080" cy="1019175"/>
            <wp:effectExtent l="19050" t="0" r="7620" b="0"/>
            <wp:wrapNone/>
            <wp:docPr id="11" name="Рисунок 3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5" r:link="rId6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1080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Российская Федерация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Россия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Федерациязы</w:t>
      </w:r>
      <w:proofErr w:type="spellEnd"/>
    </w:p>
    <w:p w:rsidR="00220141" w:rsidRPr="00E51E8A" w:rsidRDefault="00220141" w:rsidP="00220141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Республика Алтай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Алтай</w:t>
      </w:r>
      <w:proofErr w:type="spellEnd"/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Республиканын</w:t>
      </w:r>
      <w:proofErr w:type="spellEnd"/>
    </w:p>
    <w:p w:rsidR="00220141" w:rsidRPr="00E51E8A" w:rsidRDefault="00220141" w:rsidP="00220141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Улаганский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район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аймагындагы</w:t>
      </w:r>
      <w:proofErr w:type="spellEnd"/>
    </w:p>
    <w:p w:rsidR="00220141" w:rsidRPr="00E51E8A" w:rsidRDefault="00220141" w:rsidP="00220141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Сельская администрация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администрациязы</w:t>
      </w:r>
      <w:proofErr w:type="spellEnd"/>
    </w:p>
    <w:p w:rsidR="00220141" w:rsidRPr="00E51E8A" w:rsidRDefault="00220141" w:rsidP="00220141">
      <w:pPr>
        <w:tabs>
          <w:tab w:val="left" w:pos="345"/>
          <w:tab w:val="center" w:pos="203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Саратанского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сельского поселения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</w:t>
      </w:r>
      <w:proofErr w:type="spellStart"/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jеезези</w:t>
      </w:r>
      <w:proofErr w:type="spellEnd"/>
    </w:p>
    <w:p w:rsidR="00220141" w:rsidRPr="005441FB" w:rsidRDefault="00220141" w:rsidP="00220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70C0"/>
          <w:sz w:val="20"/>
          <w:szCs w:val="20"/>
        </w:rPr>
      </w:pP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Эл</w:t>
      </w:r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.а</w:t>
      </w:r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дрес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: </w:t>
      </w:r>
      <w:hyperlink r:id="rId7" w:history="1">
        <w:r w:rsidRPr="005441FB">
          <w:rPr>
            <w:rStyle w:val="a4"/>
            <w:rFonts w:ascii="Times New Roman CYR" w:hAnsi="Times New Roman CYR" w:cs="Times New Roman CYR"/>
            <w:color w:val="0070C0"/>
            <w:sz w:val="20"/>
            <w:szCs w:val="20"/>
            <w:lang w:val="en-US"/>
          </w:rPr>
          <w:t>saratanadm</w:t>
        </w:r>
        <w:r w:rsidRPr="005441FB">
          <w:rPr>
            <w:rStyle w:val="a4"/>
            <w:rFonts w:ascii="Times New Roman CYR" w:hAnsi="Times New Roman CYR" w:cs="Times New Roman CYR"/>
            <w:color w:val="0070C0"/>
            <w:sz w:val="20"/>
            <w:szCs w:val="20"/>
          </w:rPr>
          <w:t>.24@</w:t>
        </w:r>
        <w:r w:rsidRPr="005441FB">
          <w:rPr>
            <w:rStyle w:val="a4"/>
            <w:rFonts w:ascii="Times New Roman CYR" w:hAnsi="Times New Roman CYR" w:cs="Times New Roman CYR"/>
            <w:color w:val="0070C0"/>
            <w:sz w:val="20"/>
            <w:szCs w:val="20"/>
            <w:lang w:val="en-US"/>
          </w:rPr>
          <w:t>mail</w:t>
        </w:r>
        <w:r w:rsidRPr="005441FB">
          <w:rPr>
            <w:rStyle w:val="a4"/>
            <w:rFonts w:ascii="Times New Roman CYR" w:hAnsi="Times New Roman CYR" w:cs="Times New Roman CYR"/>
            <w:color w:val="0070C0"/>
            <w:sz w:val="20"/>
            <w:szCs w:val="20"/>
          </w:rPr>
          <w:t>.</w:t>
        </w:r>
        <w:r w:rsidRPr="005441FB">
          <w:rPr>
            <w:rStyle w:val="a4"/>
            <w:rFonts w:ascii="Times New Roman CYR" w:hAnsi="Times New Roman CYR" w:cs="Times New Roman CYR"/>
            <w:color w:val="0070C0"/>
            <w:sz w:val="20"/>
            <w:szCs w:val="20"/>
            <w:lang w:val="en-US"/>
          </w:rPr>
          <w:t>ru</w:t>
        </w:r>
      </w:hyperlink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</w:rPr>
        <w:t xml:space="preserve">                                                                  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Эл.адрес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: </w:t>
      </w:r>
      <w:proofErr w:type="spellStart"/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  <w:u w:val="single"/>
          <w:lang w:val="en-US"/>
        </w:rPr>
        <w:t>saratanadm</w:t>
      </w:r>
      <w:proofErr w:type="spellEnd"/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  <w:u w:val="single"/>
        </w:rPr>
        <w:t>.24@</w:t>
      </w:r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  <w:u w:val="single"/>
          <w:lang w:val="en-US"/>
        </w:rPr>
        <w:t>mail</w:t>
      </w:r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  <w:u w:val="single"/>
        </w:rPr>
        <w:t>.</w:t>
      </w:r>
      <w:proofErr w:type="spellStart"/>
      <w:r w:rsidRPr="005441FB">
        <w:rPr>
          <w:rFonts w:ascii="Times New Roman CYR" w:hAnsi="Times New Roman CYR" w:cs="Times New Roman CYR"/>
          <w:b/>
          <w:bCs/>
          <w:color w:val="0070C0"/>
          <w:sz w:val="20"/>
          <w:szCs w:val="20"/>
          <w:u w:val="single"/>
          <w:lang w:val="en-US"/>
        </w:rPr>
        <w:t>ru</w:t>
      </w:r>
      <w:proofErr w:type="spellEnd"/>
    </w:p>
    <w:p w:rsidR="00220141" w:rsidRPr="00E51E8A" w:rsidRDefault="00220141" w:rsidP="00220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649753,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Улаганский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район, с.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649753,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Саратан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gram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  <w:lang w:val="en-US"/>
        </w:rPr>
        <w:t>J</w:t>
      </w:r>
      <w:proofErr w:type="spellStart"/>
      <w:proofErr w:type="gram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урт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Улаган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аймак,</w:t>
      </w:r>
    </w:p>
    <w:p w:rsidR="00220141" w:rsidRPr="00E51E8A" w:rsidRDefault="00220141" w:rsidP="00220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ул. А. К.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Вагаевой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, 18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А. К.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Вагаевой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оромы</w:t>
      </w:r>
      <w:proofErr w:type="spellEnd"/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>, 18</w:t>
      </w:r>
    </w:p>
    <w:p w:rsidR="00220141" w:rsidRPr="00E51E8A" w:rsidRDefault="00220141" w:rsidP="002201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</w:pP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тел.: 24-6-30,                                                                                    </w:t>
      </w:r>
      <w:r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     </w:t>
      </w:r>
      <w:r w:rsidRPr="00E51E8A">
        <w:rPr>
          <w:rFonts w:ascii="Times New Roman CYR" w:hAnsi="Times New Roman CYR" w:cs="Times New Roman CYR"/>
          <w:b/>
          <w:bCs/>
          <w:color w:val="000000" w:themeColor="text1"/>
          <w:sz w:val="20"/>
          <w:szCs w:val="20"/>
        </w:rPr>
        <w:t xml:space="preserve">     тел:24-6-30</w:t>
      </w:r>
    </w:p>
    <w:tbl>
      <w:tblPr>
        <w:tblW w:w="9539" w:type="dxa"/>
        <w:jc w:val="center"/>
        <w:tblBorders>
          <w:bottom w:val="double" w:sz="4" w:space="0" w:color="auto"/>
          <w:insideH w:val="single" w:sz="4" w:space="0" w:color="000000"/>
        </w:tblBorders>
        <w:tblLook w:val="04A0"/>
      </w:tblPr>
      <w:tblGrid>
        <w:gridCol w:w="3973"/>
        <w:gridCol w:w="2009"/>
        <w:gridCol w:w="3557"/>
      </w:tblGrid>
      <w:tr w:rsidR="00220141" w:rsidRPr="00E51E8A" w:rsidTr="00BC1F2C">
        <w:trPr>
          <w:jc w:val="center"/>
        </w:trPr>
        <w:tc>
          <w:tcPr>
            <w:tcW w:w="3973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20141" w:rsidRPr="00E51E8A" w:rsidRDefault="00220141" w:rsidP="00BC1F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ПОСТАНОВЛЕНИЕ</w:t>
            </w:r>
          </w:p>
        </w:tc>
        <w:tc>
          <w:tcPr>
            <w:tcW w:w="200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20141" w:rsidRPr="00E51E8A" w:rsidRDefault="00220141" w:rsidP="00BC1F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557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220141" w:rsidRPr="00E51E8A" w:rsidRDefault="00220141" w:rsidP="00BC1F2C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                             </w:t>
            </w: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en-US"/>
              </w:rPr>
              <w:t>JO</w:t>
            </w:r>
            <w:r w:rsidRPr="00E51E8A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</w:p>
        </w:tc>
      </w:tr>
    </w:tbl>
    <w:p w:rsidR="00220141" w:rsidRPr="00C9578F" w:rsidRDefault="00220141" w:rsidP="00220141">
      <w:pPr>
        <w:rPr>
          <w:rFonts w:ascii="Times New Roman" w:hAnsi="Times New Roman" w:cs="Times New Roman"/>
          <w:sz w:val="28"/>
          <w:szCs w:val="28"/>
        </w:rPr>
      </w:pPr>
      <w:r w:rsidRPr="00C9578F">
        <w:rPr>
          <w:rFonts w:ascii="Times New Roman" w:hAnsi="Times New Roman" w:cs="Times New Roman"/>
          <w:sz w:val="28"/>
          <w:szCs w:val="28"/>
        </w:rPr>
        <w:t xml:space="preserve"> «16»</w:t>
      </w:r>
      <w:r>
        <w:rPr>
          <w:rFonts w:ascii="Times New Roman" w:hAnsi="Times New Roman" w:cs="Times New Roman"/>
          <w:sz w:val="28"/>
          <w:szCs w:val="28"/>
        </w:rPr>
        <w:t xml:space="preserve"> января 2025г                    </w:t>
      </w:r>
      <w:r w:rsidRPr="00C9578F">
        <w:rPr>
          <w:rFonts w:ascii="Times New Roman" w:hAnsi="Times New Roman" w:cs="Times New Roman"/>
          <w:sz w:val="28"/>
          <w:szCs w:val="28"/>
        </w:rPr>
        <w:t xml:space="preserve">                 № </w:t>
      </w:r>
      <w:r>
        <w:rPr>
          <w:rFonts w:ascii="Times New Roman" w:hAnsi="Times New Roman" w:cs="Times New Roman"/>
          <w:sz w:val="28"/>
          <w:szCs w:val="28"/>
        </w:rPr>
        <w:t xml:space="preserve">6                         </w:t>
      </w:r>
      <w:r w:rsidRPr="00C9578F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C9578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9578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9578F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C9578F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C9578F">
        <w:rPr>
          <w:rFonts w:ascii="Times New Roman" w:hAnsi="Times New Roman" w:cs="Times New Roman"/>
          <w:sz w:val="28"/>
          <w:szCs w:val="28"/>
        </w:rPr>
        <w:t>аратан</w:t>
      </w:r>
      <w:proofErr w:type="spellEnd"/>
    </w:p>
    <w:tbl>
      <w:tblPr>
        <w:tblW w:w="0" w:type="auto"/>
        <w:tblLook w:val="04A0"/>
      </w:tblPr>
      <w:tblGrid>
        <w:gridCol w:w="9350"/>
        <w:gridCol w:w="221"/>
      </w:tblGrid>
      <w:tr w:rsidR="00220141" w:rsidRPr="00C9578F" w:rsidTr="00BC1F2C">
        <w:tc>
          <w:tcPr>
            <w:tcW w:w="9350" w:type="dxa"/>
          </w:tcPr>
          <w:p w:rsidR="00220141" w:rsidRPr="00C43499" w:rsidRDefault="00220141" w:rsidP="00BC1F2C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C1DA8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изменений в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Порядок</w:t>
            </w:r>
          </w:p>
          <w:p w:rsidR="00220141" w:rsidRDefault="00220141" w:rsidP="00BC1F2C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принятия решений о п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ризнании безнадежной к взысканию</w:t>
            </w:r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задолженности по платежам в бюдж</w:t>
            </w:r>
            <w:bookmarkStart w:id="0" w:name="_GoBack"/>
            <w:bookmarkEnd w:id="0"/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ет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ы бюджетной системы Российской Федерации, главным администратором которых является</w:t>
            </w:r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Саратанское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DC20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сельское поселение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220141" w:rsidRDefault="00220141" w:rsidP="00BC1F2C">
            <w:pPr>
              <w:shd w:val="clear" w:color="auto" w:fill="FFFFFF"/>
              <w:spacing w:after="0" w:line="240" w:lineRule="auto"/>
              <w:ind w:firstLine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C6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 «2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4» октября</w:t>
            </w:r>
            <w:r w:rsidRPr="002C6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2C639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г. №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26</w:t>
            </w:r>
          </w:p>
          <w:p w:rsidR="00220141" w:rsidRDefault="00220141" w:rsidP="00BC1F2C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220141" w:rsidRPr="00B95CEB" w:rsidRDefault="00220141" w:rsidP="00BC1F2C">
            <w:pPr>
              <w:shd w:val="clear" w:color="auto" w:fill="FFFFFF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gramStart"/>
            <w:r w:rsidRPr="00C72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целях приведения в соответствие 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Поряд</w:t>
            </w:r>
            <w:r w:rsidRPr="00C725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ка принятия решений о п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ризнании безнадежной к взысканию</w:t>
            </w:r>
            <w:r w:rsidRPr="00C725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задолженности по платежам в бюджеты бюджетной системы Российской Федерации, главным администратором которых является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МО «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Саратанское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сельское поселение»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725A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утвержденным постановлением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«24» октября 2023г. №26</w:t>
            </w:r>
            <w:r w:rsidRPr="00C72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основании Федерального закона от 13.07.2024г. №177-ФЗ «О внесении изменений в Бюд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жетный кодекс Российской Федерац</w:t>
            </w:r>
            <w:r w:rsidRPr="00C725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и отдельные законодательные акты Российской Федерации»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Саратанское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сельское поселение»</w:t>
            </w:r>
          </w:p>
          <w:p w:rsidR="00220141" w:rsidRDefault="00220141" w:rsidP="00BC1F2C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C725A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Постановляе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т:</w:t>
            </w:r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C725AD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.</w:t>
            </w:r>
            <w:r w:rsidRPr="00C725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пункт 1</w:t>
            </w:r>
            <w:r w:rsidRPr="00C725AD">
              <w:rPr>
                <w:sz w:val="28"/>
                <w:szCs w:val="28"/>
              </w:rPr>
              <w:t xml:space="preserve"> изложить в следующей редакции: «Решение о признании безнадежной к взысканию задолженности по платежам в бюджеты бюджетной системы Российской Федерации (далее - решение о признании безнадежной к взысканию задолженности по платежам в бюджет) принимается администратором доходов бюджета. Платежи в бюджет, не уплаченные в установленный срок (задолженность по платежам в бюджет), признаются безнадежными к взысканию в случае</w:t>
            </w:r>
            <w:proofErr w:type="gramStart"/>
            <w:r w:rsidRPr="00C725AD">
              <w:rPr>
                <w:sz w:val="28"/>
                <w:szCs w:val="28"/>
              </w:rPr>
              <w:t>:»</w:t>
            </w:r>
            <w:proofErr w:type="gramEnd"/>
            <w:r w:rsidRPr="00C725AD">
              <w:rPr>
                <w:sz w:val="28"/>
                <w:szCs w:val="28"/>
              </w:rPr>
              <w:t>;</w:t>
            </w:r>
          </w:p>
          <w:p w:rsidR="00220141" w:rsidRDefault="00220141" w:rsidP="00BC1F2C">
            <w:pPr>
              <w:pStyle w:val="a3"/>
              <w:spacing w:before="0" w:beforeAutospacing="0" w:after="0" w:afterAutospacing="0"/>
              <w:ind w:firstLine="709"/>
              <w:jc w:val="both"/>
              <w:rPr>
                <w:sz w:val="28"/>
                <w:szCs w:val="28"/>
              </w:rPr>
            </w:pPr>
            <w:r w:rsidRPr="00B95CEB">
              <w:rPr>
                <w:bCs/>
                <w:sz w:val="28"/>
                <w:szCs w:val="28"/>
              </w:rPr>
              <w:t>2.</w:t>
            </w:r>
            <w:r>
              <w:rPr>
                <w:sz w:val="28"/>
                <w:szCs w:val="28"/>
              </w:rPr>
              <w:t xml:space="preserve"> Подпункт</w:t>
            </w:r>
            <w:r w:rsidRPr="00C725AD">
              <w:rPr>
                <w:sz w:val="28"/>
                <w:szCs w:val="28"/>
              </w:rPr>
              <w:t xml:space="preserve"> 2 изложить в следующей редакции: «Завершения процедуры банкротства гражданина, индивидуального предпринимателя в соответствии с Федеральным </w:t>
            </w:r>
            <w:hyperlink r:id="rId8" w:history="1">
              <w:r w:rsidRPr="0064572A">
                <w:rPr>
                  <w:rStyle w:val="a4"/>
                  <w:sz w:val="28"/>
                  <w:szCs w:val="28"/>
                </w:rPr>
                <w:t>законом</w:t>
              </w:r>
            </w:hyperlink>
            <w:r w:rsidRPr="0064572A">
              <w:rPr>
                <w:sz w:val="28"/>
                <w:szCs w:val="28"/>
              </w:rPr>
              <w:t xml:space="preserve"> </w:t>
            </w:r>
            <w:r w:rsidRPr="00C725AD">
              <w:rPr>
                <w:sz w:val="28"/>
                <w:szCs w:val="28"/>
              </w:rPr>
              <w:t xml:space="preserve">от 26 октября 2002 года N 127-ФЗ "О несостоятельности (банкротстве)" - в части задолженности по платежам в бюджет, от исполнения </w:t>
            </w:r>
            <w:proofErr w:type="gramStart"/>
            <w:r w:rsidRPr="00C725AD">
              <w:rPr>
                <w:sz w:val="28"/>
                <w:szCs w:val="28"/>
              </w:rPr>
              <w:t>обязанности</w:t>
            </w:r>
            <w:proofErr w:type="gramEnd"/>
            <w:r w:rsidRPr="00C725AD">
              <w:rPr>
                <w:sz w:val="28"/>
                <w:szCs w:val="28"/>
              </w:rPr>
              <w:t xml:space="preserve"> по уплате которой он освобожден в</w:t>
            </w:r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725AD">
              <w:rPr>
                <w:sz w:val="28"/>
                <w:szCs w:val="28"/>
              </w:rPr>
              <w:t xml:space="preserve"> </w:t>
            </w:r>
            <w:proofErr w:type="gramStart"/>
            <w:r w:rsidRPr="00C725AD">
              <w:rPr>
                <w:sz w:val="28"/>
                <w:szCs w:val="28"/>
              </w:rPr>
              <w:t>соответствии</w:t>
            </w:r>
            <w:proofErr w:type="gramEnd"/>
            <w:r w:rsidRPr="00C725AD">
              <w:rPr>
                <w:sz w:val="28"/>
                <w:szCs w:val="28"/>
              </w:rPr>
              <w:t xml:space="preserve"> с указанным Федеральным законом;»;</w:t>
            </w:r>
          </w:p>
          <w:p w:rsidR="00220141" w:rsidRDefault="00220141" w:rsidP="00BC1F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3.</w:t>
            </w:r>
            <w:r w:rsidRPr="00C725AD">
              <w:rPr>
                <w:sz w:val="28"/>
                <w:szCs w:val="28"/>
              </w:rPr>
              <w:t xml:space="preserve"> </w:t>
            </w:r>
            <w:r w:rsidRPr="006A0E96">
              <w:rPr>
                <w:rFonts w:ascii="Times New Roman" w:hAnsi="Times New Roman" w:cs="Times New Roman"/>
                <w:sz w:val="28"/>
                <w:szCs w:val="28"/>
              </w:rPr>
              <w:t>Подпункт  2.1 п.1 ст.47.1 БК РФ  признать  утратившим силу;</w:t>
            </w:r>
          </w:p>
          <w:p w:rsidR="00220141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4. Подпункты 4 и 5  </w:t>
            </w:r>
            <w:r w:rsidRPr="00C725AD">
              <w:rPr>
                <w:sz w:val="28"/>
                <w:szCs w:val="28"/>
              </w:rPr>
              <w:t xml:space="preserve"> изложить в </w:t>
            </w:r>
            <w:r>
              <w:rPr>
                <w:sz w:val="28"/>
                <w:szCs w:val="28"/>
              </w:rPr>
              <w:t>с</w:t>
            </w:r>
            <w:r w:rsidRPr="00C725AD">
              <w:rPr>
                <w:sz w:val="28"/>
                <w:szCs w:val="28"/>
              </w:rPr>
              <w:t xml:space="preserve">ледующей редакции: </w:t>
            </w:r>
            <w:proofErr w:type="gramStart"/>
            <w:r w:rsidRPr="00C725AD">
              <w:rPr>
                <w:sz w:val="28"/>
                <w:szCs w:val="28"/>
              </w:rPr>
              <w:t xml:space="preserve">«Применения </w:t>
            </w:r>
            <w:r w:rsidRPr="00C725AD">
              <w:rPr>
                <w:sz w:val="28"/>
                <w:szCs w:val="28"/>
              </w:rPr>
              <w:lastRenderedPageBreak/>
              <w:t>актов об амнистии или помилования в отношении осужденных к наказанию в виде штрафа или принятия судом решения, в соответствии с которым администратор доходов бюджета утрачивает возможность взыскания задолженности по платежам в бюджет, в том числе в связи с истечением установл</w:t>
            </w:r>
            <w:r>
              <w:rPr>
                <w:sz w:val="28"/>
                <w:szCs w:val="28"/>
              </w:rPr>
              <w:t xml:space="preserve">енного </w:t>
            </w:r>
            <w:r w:rsidRPr="00C725AD">
              <w:rPr>
                <w:sz w:val="28"/>
                <w:szCs w:val="28"/>
              </w:rPr>
              <w:t>срока ее взыскания;»;</w:t>
            </w:r>
            <w:r>
              <w:rPr>
                <w:sz w:val="28"/>
                <w:szCs w:val="28"/>
              </w:rPr>
              <w:t xml:space="preserve">                                                               </w:t>
            </w:r>
            <w:r w:rsidRPr="00C725A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5.</w:t>
            </w:r>
            <w:r w:rsidRPr="00C725AD">
              <w:rPr>
                <w:sz w:val="28"/>
                <w:szCs w:val="28"/>
              </w:rPr>
              <w:t xml:space="preserve">Подпункт «е» пункта 2 изложить в </w:t>
            </w:r>
            <w:r>
              <w:rPr>
                <w:sz w:val="28"/>
                <w:szCs w:val="28"/>
              </w:rPr>
              <w:t>с</w:t>
            </w:r>
            <w:r w:rsidRPr="00C725AD">
              <w:rPr>
                <w:sz w:val="28"/>
                <w:szCs w:val="28"/>
              </w:rPr>
              <w:t>ледующей редакции:</w:t>
            </w:r>
            <w:r>
              <w:rPr>
                <w:sz w:val="28"/>
                <w:szCs w:val="28"/>
              </w:rPr>
              <w:t xml:space="preserve"> </w:t>
            </w:r>
            <w:proofErr w:type="gramEnd"/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C725AD">
              <w:rPr>
                <w:sz w:val="28"/>
                <w:szCs w:val="28"/>
              </w:rPr>
              <w:t xml:space="preserve"> </w:t>
            </w:r>
            <w:proofErr w:type="gramStart"/>
            <w:r w:rsidRPr="00C725AD">
              <w:rPr>
                <w:sz w:val="28"/>
                <w:szCs w:val="28"/>
              </w:rPr>
              <w:t xml:space="preserve">«Вынесения судебным приставом-исполнителем постановления об окончании исполнительного производства при возврате взыскателю исполнительного документа по основанию, предусмотренному </w:t>
            </w:r>
            <w:hyperlink r:id="rId9" w:history="1">
              <w:r w:rsidRPr="0064572A">
                <w:rPr>
                  <w:rStyle w:val="a4"/>
                  <w:sz w:val="28"/>
                  <w:szCs w:val="28"/>
                </w:rPr>
                <w:t>пунктом 3</w:t>
              </w:r>
            </w:hyperlink>
            <w:r w:rsidRPr="0064572A">
              <w:rPr>
                <w:sz w:val="28"/>
                <w:szCs w:val="28"/>
              </w:rPr>
              <w:t xml:space="preserve"> или </w:t>
            </w:r>
            <w:hyperlink r:id="rId10" w:history="1">
              <w:r w:rsidRPr="0064572A">
                <w:rPr>
                  <w:rStyle w:val="a4"/>
                  <w:sz w:val="28"/>
                  <w:szCs w:val="28"/>
                </w:rPr>
                <w:t>4 части 1 статьи 46</w:t>
              </w:r>
            </w:hyperlink>
            <w:r w:rsidRPr="0064572A">
              <w:rPr>
                <w:sz w:val="28"/>
                <w:szCs w:val="28"/>
              </w:rPr>
              <w:t xml:space="preserve"> Федерального закона от 2 октября 2007 года N 229-ФЗ "Об исполнительном производстве", если с даты образования задолженности, размер которой не превышает размера требований к должнику, установленного </w:t>
            </w:r>
            <w:hyperlink r:id="rId11" w:history="1">
              <w:r w:rsidRPr="0064572A">
                <w:rPr>
                  <w:rStyle w:val="a4"/>
                  <w:sz w:val="28"/>
                  <w:szCs w:val="28"/>
                </w:rPr>
                <w:t>законодательством</w:t>
              </w:r>
            </w:hyperlink>
            <w:r w:rsidRPr="0064572A">
              <w:rPr>
                <w:sz w:val="28"/>
                <w:szCs w:val="28"/>
              </w:rPr>
              <w:t xml:space="preserve"> Росс</w:t>
            </w:r>
            <w:r w:rsidRPr="00C725AD">
              <w:rPr>
                <w:sz w:val="28"/>
                <w:szCs w:val="28"/>
              </w:rPr>
              <w:t>ийской Федерации о несостоятельности (банкротстве) для возбуждения производства по</w:t>
            </w:r>
            <w:proofErr w:type="gramEnd"/>
            <w:r w:rsidRPr="00C725AD">
              <w:rPr>
                <w:sz w:val="28"/>
                <w:szCs w:val="28"/>
              </w:rPr>
              <w:t xml:space="preserve"> делу о банкротстве, прошло более пяти лет</w:t>
            </w:r>
            <w:proofErr w:type="gramStart"/>
            <w:r w:rsidRPr="00C725AD">
              <w:rPr>
                <w:sz w:val="28"/>
                <w:szCs w:val="28"/>
              </w:rPr>
              <w:t>;»</w:t>
            </w:r>
            <w:proofErr w:type="gramEnd"/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</w:t>
            </w:r>
            <w:proofErr w:type="gramStart"/>
            <w:r>
              <w:rPr>
                <w:sz w:val="28"/>
                <w:szCs w:val="28"/>
              </w:rPr>
              <w:t xml:space="preserve">Кроме того в пункт 1 </w:t>
            </w:r>
            <w:r w:rsidRPr="00C725AD">
              <w:rPr>
                <w:sz w:val="28"/>
                <w:szCs w:val="28"/>
              </w:rPr>
              <w:t xml:space="preserve"> дополнить</w:t>
            </w:r>
            <w:r>
              <w:rPr>
                <w:sz w:val="28"/>
                <w:szCs w:val="28"/>
              </w:rPr>
              <w:t xml:space="preserve"> подпунктом 5.1 следующего содержания</w:t>
            </w:r>
            <w:r w:rsidRPr="00C725AD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 xml:space="preserve">5.1) </w:t>
            </w:r>
            <w:r w:rsidRPr="00C725AD">
              <w:rPr>
                <w:sz w:val="28"/>
                <w:szCs w:val="28"/>
              </w:rPr>
              <w:t>принятия судом акта о возвращении заявления о признании должника банкротом или прекращении производства по делу о банкротстве в связи с отсутствием средств, достаточных для возмещения судебных расходов на проведение процедур, применяемых в деле о банкротстве»</w:t>
            </w:r>
            <w:proofErr w:type="gramEnd"/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6.</w:t>
            </w:r>
            <w:r w:rsidRPr="00C725AD">
              <w:rPr>
                <w:sz w:val="28"/>
                <w:szCs w:val="28"/>
              </w:rPr>
              <w:t>Обнародовать данное решение на информационных стендах и на офи</w:t>
            </w:r>
            <w:r>
              <w:rPr>
                <w:sz w:val="28"/>
                <w:szCs w:val="28"/>
              </w:rPr>
              <w:t>циальном сайте МО «</w:t>
            </w:r>
            <w:proofErr w:type="spellStart"/>
            <w:r>
              <w:rPr>
                <w:sz w:val="28"/>
                <w:szCs w:val="28"/>
              </w:rPr>
              <w:t>Саратанское</w:t>
            </w:r>
            <w:proofErr w:type="spellEnd"/>
            <w:r w:rsidRPr="00C725AD">
              <w:rPr>
                <w:sz w:val="28"/>
                <w:szCs w:val="28"/>
              </w:rPr>
              <w:t xml:space="preserve"> сельское поселение</w:t>
            </w:r>
            <w:r>
              <w:rPr>
                <w:sz w:val="28"/>
                <w:szCs w:val="28"/>
              </w:rPr>
              <w:t>»</w:t>
            </w:r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7.</w:t>
            </w:r>
            <w:r w:rsidRPr="00C725AD">
              <w:rPr>
                <w:sz w:val="28"/>
                <w:szCs w:val="28"/>
              </w:rPr>
              <w:t>Настоящее постановление вступает в силу с момента подписания</w:t>
            </w:r>
          </w:p>
          <w:p w:rsidR="00220141" w:rsidRPr="00C725AD" w:rsidRDefault="00220141" w:rsidP="00BC1F2C">
            <w:pPr>
              <w:pStyle w:val="a3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  <w:p w:rsidR="00220141" w:rsidRPr="00B95CEB" w:rsidRDefault="00220141" w:rsidP="00BC1F2C">
            <w:pPr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</w:p>
          <w:tbl>
            <w:tblPr>
              <w:tblW w:w="9999" w:type="dxa"/>
              <w:tblLook w:val="0000"/>
            </w:tblPr>
            <w:tblGrid>
              <w:gridCol w:w="4505"/>
              <w:gridCol w:w="958"/>
              <w:gridCol w:w="4536"/>
            </w:tblGrid>
            <w:tr w:rsidR="00220141" w:rsidRPr="00C9578F" w:rsidTr="00BC1F2C">
              <w:trPr>
                <w:trHeight w:val="1"/>
              </w:trPr>
              <w:tc>
                <w:tcPr>
                  <w:tcW w:w="450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220141" w:rsidRPr="00C9578F" w:rsidRDefault="00220141" w:rsidP="00BC1F2C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220141" w:rsidRPr="00C9578F" w:rsidRDefault="00220141" w:rsidP="00BC1F2C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000000" w:fill="FFFFFF"/>
                </w:tcPr>
                <w:p w:rsidR="00220141" w:rsidRPr="00C9578F" w:rsidRDefault="00220141" w:rsidP="00BC1F2C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ind w:left="383" w:hanging="277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220141" w:rsidRPr="00C9578F" w:rsidRDefault="00220141" w:rsidP="00BC1F2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1" w:type="dxa"/>
          </w:tcPr>
          <w:p w:rsidR="00220141" w:rsidRPr="00C9578F" w:rsidRDefault="00220141" w:rsidP="00BC1F2C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20141" w:rsidRPr="00C725AD" w:rsidRDefault="00220141" w:rsidP="002201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20141" w:rsidRPr="00C725AD" w:rsidRDefault="00220141" w:rsidP="00220141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220141" w:rsidRPr="00C725AD" w:rsidRDefault="00220141" w:rsidP="002201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5AD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А.В.Акчин</w:t>
      </w:r>
      <w:proofErr w:type="spellEnd"/>
    </w:p>
    <w:p w:rsidR="00220141" w:rsidRPr="00C725AD" w:rsidRDefault="00220141" w:rsidP="0022014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220141" w:rsidRPr="00C725AD" w:rsidRDefault="00220141" w:rsidP="002201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159B" w:rsidRDefault="00220141"/>
    <w:sectPr w:rsidR="00B3159B" w:rsidSect="00B95CEB">
      <w:pgSz w:w="11906" w:h="16838"/>
      <w:pgMar w:top="993" w:right="850" w:bottom="198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20141"/>
    <w:rsid w:val="00220141"/>
    <w:rsid w:val="002F53FB"/>
    <w:rsid w:val="007946FB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01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20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22014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83133&amp;date=17.10.2024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saratanadm.24@mail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1" Type="http://schemas.openxmlformats.org/officeDocument/2006/relationships/hyperlink" Target="https://login.consultant.ru/link/?req=doc&amp;base=LAW&amp;n=483133&amp;dst=102529&amp;field=134&amp;date=17.10.2024" TargetMode="External"/><Relationship Id="rId5" Type="http://schemas.openxmlformats.org/officeDocument/2006/relationships/image" Target="media/image2.jpeg"/><Relationship Id="rId10" Type="http://schemas.openxmlformats.org/officeDocument/2006/relationships/hyperlink" Target="https://login.consultant.ru/link/?req=doc&amp;base=LAW&amp;n=482652&amp;dst=900&amp;field=134&amp;date=17.10.2024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login.consultant.ru/link/?req=doc&amp;base=LAW&amp;n=482652&amp;dst=100348&amp;field=134&amp;date=17.10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772</Words>
  <Characters>4404</Characters>
  <Application>Microsoft Office Word</Application>
  <DocSecurity>0</DocSecurity>
  <Lines>36</Lines>
  <Paragraphs>10</Paragraphs>
  <ScaleCrop>false</ScaleCrop>
  <Company>Home</Company>
  <LinksUpToDate>false</LinksUpToDate>
  <CharactersWithSpaces>5166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1</cp:revision>
  <dcterms:created xsi:type="dcterms:W3CDTF">2025-01-17T04:04:00Z</dcterms:created>
  <dcterms:modified xsi:type="dcterms:W3CDTF">2025-01-17T04:05:00Z</dcterms:modified>
</cp:coreProperties>
</file>