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2B1" w:rsidRPr="007722B1" w:rsidRDefault="007722B1" w:rsidP="007722B1">
      <w:pPr>
        <w:shd w:val="clear" w:color="auto" w:fill="FFFFFF"/>
        <w:spacing w:after="450" w:line="5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3B4256"/>
          <w:spacing w:val="-6"/>
          <w:kern w:val="36"/>
          <w:sz w:val="32"/>
          <w:szCs w:val="32"/>
          <w:lang w:eastAsia="ru-RU"/>
        </w:rPr>
      </w:pPr>
      <w:r w:rsidRPr="007722B1">
        <w:rPr>
          <w:rFonts w:ascii="Times New Roman" w:eastAsia="Times New Roman" w:hAnsi="Times New Roman" w:cs="Times New Roman"/>
          <w:b/>
          <w:color w:val="3B4256"/>
          <w:spacing w:val="-6"/>
          <w:kern w:val="36"/>
          <w:sz w:val="32"/>
          <w:szCs w:val="32"/>
          <w:lang w:eastAsia="ru-RU"/>
        </w:rPr>
        <w:t>Инструкция по безопасному использованию пиротехники</w:t>
      </w:r>
    </w:p>
    <w:p w:rsidR="007722B1" w:rsidRPr="007722B1" w:rsidRDefault="007722B1" w:rsidP="007722B1">
      <w:pPr>
        <w:shd w:val="clear" w:color="auto" w:fill="FFFFFF"/>
        <w:spacing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276CC3"/>
          <w:sz w:val="24"/>
          <w:szCs w:val="24"/>
          <w:bdr w:val="none" w:sz="0" w:space="0" w:color="auto" w:frame="1"/>
          <w:shd w:val="clear" w:color="auto" w:fill="F4F7FB"/>
          <w:lang w:eastAsia="ru-RU"/>
        </w:rPr>
        <w:drawing>
          <wp:inline distT="0" distB="0" distL="0" distR="0">
            <wp:extent cx="2292324" cy="2917875"/>
            <wp:effectExtent l="0" t="0" r="0" b="0"/>
            <wp:docPr id="1" name="Рисунок 1" descr="Инструкция по безопасному использованию пиротехники">
              <a:hlinkClick xmlns:a="http://schemas.openxmlformats.org/drawingml/2006/main" r:id="rId6" tooltip="&quot;Инструкция по безопасному использованию пиротехники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нструкция по безопасному использованию пиротехники">
                      <a:hlinkClick r:id="rId6" tooltip="&quot;Инструкция по безопасному использованию пиротехники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574" cy="2918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2B1" w:rsidRPr="007722B1" w:rsidRDefault="007722B1" w:rsidP="007722B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приближением новогодних праздников резко увеличивается спрос на пиротехническую продукцию. Чего только не увидишь в эти дни на торговых прилавках: ракеты, хлопушки, петарды, свечи, бенгальские огни.</w:t>
      </w:r>
    </w:p>
    <w:p w:rsidR="007722B1" w:rsidRPr="007722B1" w:rsidRDefault="007722B1" w:rsidP="007722B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Салюты и фейерверки</w:t>
      </w: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прекрасное дополнение к любому торжеству, особенно к новому году. Все новогодние каникулы на небе вспыхивают красивые яркие огоньки праздника. И этот праздник должен быть, прежде всего, безопасным.</w:t>
      </w:r>
      <w:bookmarkStart w:id="0" w:name="_GoBack"/>
      <w:bookmarkEnd w:id="0"/>
    </w:p>
    <w:p w:rsidR="007722B1" w:rsidRPr="007722B1" w:rsidRDefault="007722B1" w:rsidP="007722B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Чтобы не допустить печального исхода праздника, стоит знать основные правила безопасности при использовании пиротехники:</w:t>
      </w:r>
    </w:p>
    <w:p w:rsidR="007722B1" w:rsidRPr="007722B1" w:rsidRDefault="007722B1" w:rsidP="007722B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Фейерверки и другие пиротехнические изделия только в специализированных магазинах, а не с рук или на рынках, где вам могут подсунуть контрафакт.</w:t>
      </w:r>
    </w:p>
    <w:p w:rsidR="007722B1" w:rsidRPr="007722B1" w:rsidRDefault="007722B1" w:rsidP="007722B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Нельзя устраивать фейерверки или салюты ближе 20 метров от жилых помещений или легко воспламеняющихся предметов, под низкими навесами и кронами деревьев;</w:t>
      </w:r>
    </w:p>
    <w:p w:rsidR="007722B1" w:rsidRPr="007722B1" w:rsidRDefault="007722B1" w:rsidP="007722B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Поджигания около лица.</w:t>
      </w:r>
    </w:p>
    <w:p w:rsidR="007722B1" w:rsidRPr="007722B1" w:rsidRDefault="007722B1" w:rsidP="007722B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Поджигать фитиль нужно на расстоянии вытянутой руки. Горит фитиль, 6-8 сек. Отлетевшую от фейерверка искру трудно потушить, поэтому если она попадет на кожу - ожог обеспечен. 1. Нельзя применять салюты или фейерверки при сильном ветре.</w:t>
      </w:r>
    </w:p>
    <w:p w:rsidR="007722B1" w:rsidRPr="007722B1" w:rsidRDefault="007722B1" w:rsidP="007722B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Нельзя разрешать детям баловаться с пиротехникой. Пиротехнические изделия - это не игрушка для детей!</w:t>
      </w:r>
    </w:p>
    <w:p w:rsidR="007722B1" w:rsidRPr="007722B1" w:rsidRDefault="007722B1" w:rsidP="007722B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Нельзя запускать фейерверк с рук (кроме хлопушек и бенгальских свечей).</w:t>
      </w:r>
    </w:p>
    <w:p w:rsidR="007722B1" w:rsidRPr="007722B1" w:rsidRDefault="007722B1" w:rsidP="007722B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Нельзя носить пиротехнические изделия в карманах.</w:t>
      </w:r>
    </w:p>
    <w:p w:rsidR="007722B1" w:rsidRPr="007722B1" w:rsidRDefault="007722B1" w:rsidP="007722B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Инструкция по применению бенгальских свечей</w:t>
      </w:r>
    </w:p>
    <w:p w:rsidR="007722B1" w:rsidRPr="007722B1" w:rsidRDefault="007722B1" w:rsidP="007722B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Помните, </w:t>
      </w:r>
      <w:r w:rsidRPr="007722B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пиротехнические изделия БЕЗОПАСНЫ</w:t>
      </w: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 условии соблюдений правил обращения с ними и инструкций по применению.</w:t>
      </w:r>
    </w:p>
    <w:p w:rsidR="007722B1" w:rsidRPr="007722B1" w:rsidRDefault="007722B1" w:rsidP="007722B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Перед ознакомлением с инструкцией по использованию бенгальских свечей, внимательно изучите основные правила обращения с бытовыми пиротехническими изделиями.</w:t>
      </w:r>
    </w:p>
    <w:p w:rsidR="007722B1" w:rsidRPr="007722B1" w:rsidRDefault="007722B1" w:rsidP="007722B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Правила обращения с бытовыми пиротехническими изделиями</w:t>
      </w:r>
    </w:p>
    <w:p w:rsidR="007722B1" w:rsidRPr="007722B1" w:rsidRDefault="007722B1" w:rsidP="007722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Храните пиротехнические изделия в недоступном для детей месте.</w:t>
      </w:r>
    </w:p>
    <w:p w:rsidR="007722B1" w:rsidRPr="007722B1" w:rsidRDefault="007722B1" w:rsidP="007722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хранить пиротехнические изделия во влажном или в очень сухом помещении с высокой температурой воздуха (более 30°С) вблизи от легковоспламеняющихся предметов и веществ, а так же вблизи обогревательных приборов.</w:t>
      </w:r>
    </w:p>
    <w:p w:rsidR="007722B1" w:rsidRPr="007722B1" w:rsidRDefault="007722B1" w:rsidP="007722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использовать пиротехнические изделия лицам, моложе 18 лет без присутствия взрослых.</w:t>
      </w:r>
    </w:p>
    <w:p w:rsidR="007722B1" w:rsidRPr="007722B1" w:rsidRDefault="007722B1" w:rsidP="007722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использовать пиротехнические изделия в нетрезвом состоянии.</w:t>
      </w:r>
    </w:p>
    <w:p w:rsidR="007722B1" w:rsidRPr="007722B1" w:rsidRDefault="007722B1" w:rsidP="007722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курить рядом с пиротехническим изделием.</w:t>
      </w:r>
    </w:p>
    <w:p w:rsidR="007722B1" w:rsidRPr="007722B1" w:rsidRDefault="007722B1" w:rsidP="007722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Запрещено разбирать, </w:t>
      </w:r>
      <w:proofErr w:type="spellStart"/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дооснащать</w:t>
      </w:r>
      <w:proofErr w:type="spellEnd"/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каким-либо другим образом изменять конструкцию пиротехнического изделия до и после его использования.</w:t>
      </w:r>
    </w:p>
    <w:p w:rsidR="007722B1" w:rsidRPr="007722B1" w:rsidRDefault="007722B1" w:rsidP="007722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механически воздействовать на пиротехническое изделие.</w:t>
      </w:r>
    </w:p>
    <w:p w:rsidR="007722B1" w:rsidRPr="007722B1" w:rsidRDefault="007722B1" w:rsidP="007722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бросать, ударять пиротехническое изделие.</w:t>
      </w:r>
    </w:p>
    <w:p w:rsidR="007722B1" w:rsidRPr="007722B1" w:rsidRDefault="007722B1" w:rsidP="007722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бросать пиротехнические изделия в огонь.</w:t>
      </w:r>
    </w:p>
    <w:p w:rsidR="007722B1" w:rsidRPr="007722B1" w:rsidRDefault="007722B1" w:rsidP="007722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применять пиротехнические изделия в помещении (исключение: бенгальские огни, тортовые свечи, хлопушки).</w:t>
      </w:r>
    </w:p>
    <w:p w:rsidR="007722B1" w:rsidRPr="007722B1" w:rsidRDefault="007722B1" w:rsidP="007722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держать работающее пиротехническое изделие в руках (кроме бенгальских огней, тортовых свечей, хлопушек).</w:t>
      </w:r>
    </w:p>
    <w:p w:rsidR="007722B1" w:rsidRPr="007722B1" w:rsidRDefault="007722B1" w:rsidP="007722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использовать пиротехнические изделия вблизи зданий, сооружений деревьев, линий электропередач и на расстоянии меньшем радиуса опасной зоны.</w:t>
      </w:r>
    </w:p>
    <w:p w:rsidR="007722B1" w:rsidRPr="007722B1" w:rsidRDefault="007722B1" w:rsidP="007722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находиться по отношению к работающему пиротехническому изделию на меньшем расстоянии, чем безопасное расстояние.</w:t>
      </w:r>
    </w:p>
    <w:p w:rsidR="007722B1" w:rsidRPr="007722B1" w:rsidRDefault="007722B1" w:rsidP="007722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наклоняться над пиротехническим изделием во время поджога фитиля, а так же во время работы пиротехнического изделия.</w:t>
      </w:r>
    </w:p>
    <w:p w:rsidR="007722B1" w:rsidRPr="007722B1" w:rsidRDefault="007722B1" w:rsidP="007722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в случае затухания фитиля поджигать его ещё раз.</w:t>
      </w:r>
    </w:p>
    <w:p w:rsidR="007722B1" w:rsidRPr="007722B1" w:rsidRDefault="007722B1" w:rsidP="007722B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подходить и наклоняться над отработавшим пиротехническим изделием в течение минимум 5 минут после окончания его работы.</w:t>
      </w:r>
    </w:p>
    <w:p w:rsidR="007722B1" w:rsidRPr="007722B1" w:rsidRDefault="007722B1" w:rsidP="007722B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Инструкция по использованию бенгальской свечи:</w:t>
      </w:r>
    </w:p>
    <w:p w:rsidR="007722B1" w:rsidRPr="007722B1" w:rsidRDefault="007722B1" w:rsidP="007722B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Удерживайте бенгальскую свечу за свободную от пиротехнического состава поверхность на вытянутой руке под углом 45 градусов или зафиксируйте её в земле или плотном снегу, придав свече вертикальное направление.</w:t>
      </w:r>
    </w:p>
    <w:p w:rsidR="007722B1" w:rsidRPr="007722B1" w:rsidRDefault="007722B1" w:rsidP="007722B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Подожгите верхний кончик бенгальской свечи, не наклоняясь над изделием.</w:t>
      </w:r>
    </w:p>
    <w:p w:rsidR="007722B1" w:rsidRPr="007722B1" w:rsidRDefault="007722B1" w:rsidP="007722B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Запрещено направлять бенгальскую свечу на людей и предметы.</w:t>
      </w:r>
    </w:p>
    <w:p w:rsidR="007722B1" w:rsidRPr="007722B1" w:rsidRDefault="007722B1" w:rsidP="007722B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использовании пиротехнических изделий руководствуйтесь рекомендациями, изложенными выше, а так же чётко следуйте </w:t>
      </w:r>
      <w:proofErr w:type="gramStart"/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инструкции, нанесённой на упаковке изделия и тогда новогодние праздники принесут</w:t>
      </w:r>
      <w:proofErr w:type="gramEnd"/>
      <w:r w:rsidRPr="00772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 только радость!</w:t>
      </w:r>
    </w:p>
    <w:p w:rsidR="008E3180" w:rsidRPr="007722B1" w:rsidRDefault="007722B1" w:rsidP="00772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E3180" w:rsidRPr="00772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A3594"/>
    <w:multiLevelType w:val="multilevel"/>
    <w:tmpl w:val="7390C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BC2388"/>
    <w:multiLevelType w:val="multilevel"/>
    <w:tmpl w:val="C4FCA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3B59BA"/>
    <w:multiLevelType w:val="multilevel"/>
    <w:tmpl w:val="04EC2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90"/>
    <w:rsid w:val="0007543A"/>
    <w:rsid w:val="007722B1"/>
    <w:rsid w:val="00AE6704"/>
    <w:rsid w:val="00EC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22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22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72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22B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72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22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22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22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72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22B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72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22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1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37945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704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atic.mchs.ru/upload/site61/jG7DVTTCEO.pn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594</Words>
  <Characters>3388</Characters>
  <Application>Microsoft Office Word</Application>
  <DocSecurity>0</DocSecurity>
  <Lines>28</Lines>
  <Paragraphs>7</Paragraphs>
  <ScaleCrop>false</ScaleCrop>
  <Company/>
  <LinksUpToDate>false</LinksUpToDate>
  <CharactersWithSpaces>3975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und-ulagan</dc:creator>
  <cp:keywords/>
  <dc:description/>
  <cp:lastModifiedBy>und-ulagan</cp:lastModifiedBy>
  <cp:revision>3</cp:revision>
  <dcterms:created xsi:type="dcterms:W3CDTF">2022-01-11T03:04:00Z</dcterms:created>
  <dcterms:modified xsi:type="dcterms:W3CDTF">2022-01-11T03:06:00Z</dcterms:modified>
</cp:coreProperties>
</file>