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5C3" w:rsidRDefault="00FC55C3" w:rsidP="00FC55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5C3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5C3">
        <w:rPr>
          <w:rFonts w:ascii="Times New Roman" w:hAnsi="Times New Roman" w:cs="Times New Roman"/>
          <w:b/>
          <w:sz w:val="28"/>
          <w:szCs w:val="28"/>
        </w:rPr>
        <w:t xml:space="preserve">сведений, </w:t>
      </w:r>
    </w:p>
    <w:p w:rsidR="00FC55C3" w:rsidRPr="00FC55C3" w:rsidRDefault="00FC55C3" w:rsidP="00FC55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5C3">
        <w:rPr>
          <w:rFonts w:ascii="Times New Roman" w:hAnsi="Times New Roman" w:cs="Times New Roman"/>
          <w:b/>
          <w:sz w:val="28"/>
          <w:szCs w:val="28"/>
        </w:rPr>
        <w:t xml:space="preserve">которые могут запрашиваться контрольным органом у контролируемого лица </w:t>
      </w:r>
    </w:p>
    <w:p w:rsidR="00FC55C3" w:rsidRDefault="00FC55C3" w:rsidP="00FC55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C55C3">
        <w:rPr>
          <w:rFonts w:ascii="Times New Roman" w:hAnsi="Times New Roman" w:cs="Times New Roman"/>
          <w:sz w:val="28"/>
          <w:szCs w:val="28"/>
        </w:rPr>
        <w:t>Учредительные документы юридического лица.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C55C3">
        <w:rPr>
          <w:rFonts w:ascii="Times New Roman" w:hAnsi="Times New Roman" w:cs="Times New Roman"/>
          <w:sz w:val="28"/>
          <w:szCs w:val="28"/>
        </w:rPr>
        <w:t xml:space="preserve">Документ (приказ/распоряжение) о назначении на должность руководителя юридического лица.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Д</w:t>
      </w:r>
      <w:r w:rsidRPr="00FC55C3">
        <w:rPr>
          <w:rFonts w:ascii="Times New Roman" w:hAnsi="Times New Roman" w:cs="Times New Roman"/>
          <w:sz w:val="28"/>
          <w:szCs w:val="28"/>
        </w:rPr>
        <w:t xml:space="preserve">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Документы, удостоверяющие (устанавливающие) права на земельный участок, на котором расположено здание (помещений в нем), строение и сооружение, подлежащее муниципальному контролю, если право на такой земельный участок не зарегистрировано в Едином государственном реестре недвижимости.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Документы, устанавливающие права владения на здание, помещение, подлежащие муниципальному контролю.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Документы, разрешающие осуществление хозяйственной деятельности на земельном участке.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 о назначении ответственных(-ого) лиц(-а) по вопросам благоустройства и санитарного содержания.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Документы, разрешающие проведение земляных работ, снос зеленых насаждений.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 содержащие сведения о должностном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5C3">
        <w:rPr>
          <w:rFonts w:ascii="Times New Roman" w:hAnsi="Times New Roman" w:cs="Times New Roman"/>
          <w:sz w:val="28"/>
          <w:szCs w:val="28"/>
        </w:rPr>
        <w:t>(-</w:t>
      </w:r>
      <w:proofErr w:type="spellStart"/>
      <w:r w:rsidRPr="00FC55C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FC55C3">
        <w:rPr>
          <w:rFonts w:ascii="Times New Roman" w:hAnsi="Times New Roman" w:cs="Times New Roman"/>
          <w:sz w:val="28"/>
          <w:szCs w:val="28"/>
        </w:rPr>
        <w:t>)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5C3">
        <w:rPr>
          <w:rFonts w:ascii="Times New Roman" w:hAnsi="Times New Roman" w:cs="Times New Roman"/>
          <w:sz w:val="28"/>
          <w:szCs w:val="28"/>
        </w:rPr>
        <w:t xml:space="preserve">(-ах) являющемся законным представителем, руководителем учреждения. </w:t>
      </w:r>
    </w:p>
    <w:p w:rsid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5C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55C3">
        <w:rPr>
          <w:rFonts w:ascii="Times New Roman" w:hAnsi="Times New Roman" w:cs="Times New Roman"/>
          <w:sz w:val="28"/>
          <w:szCs w:val="28"/>
        </w:rPr>
        <w:t xml:space="preserve"> Документы, связанные с целями, задачами и предметом проверки.</w:t>
      </w:r>
    </w:p>
    <w:p w:rsidR="00FC55C3" w:rsidRPr="00FC55C3" w:rsidRDefault="00FC55C3" w:rsidP="00FC5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5C3" w:rsidRPr="00FC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C55C3"/>
    <w:rsid w:val="00B76D2F"/>
    <w:rsid w:val="00FC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Удалов</dc:creator>
  <cp:keywords/>
  <dc:description/>
  <cp:lastModifiedBy>Удалов</cp:lastModifiedBy>
  <cp:revision>3</cp:revision>
  <dcterms:created xsi:type="dcterms:W3CDTF">2025-03-25T05:15:00Z</dcterms:created>
  <dcterms:modified xsi:type="dcterms:W3CDTF">2025-03-25T07:43:00Z</dcterms:modified>
</cp:coreProperties>
</file>