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A1D6" w14:textId="77777777" w:rsidR="00747C6E" w:rsidRPr="0093045B" w:rsidRDefault="00747C6E" w:rsidP="00747C6E">
      <w:pPr>
        <w:spacing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sz w:val="28"/>
          <w:szCs w:val="28"/>
          <w:lang w:eastAsia="ru-RU"/>
        </w:rPr>
        <w:t>Оборот товаров и услуг</w:t>
      </w:r>
    </w:p>
    <w:p w14:paraId="21026789" w14:textId="77777777" w:rsidR="00747C6E" w:rsidRPr="0093045B" w:rsidRDefault="00B07D60" w:rsidP="00747C6E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Администрацией Саратанского</w:t>
      </w:r>
      <w:r w:rsidR="00747C6E"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 сельского поселения организован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напряженности.</w:t>
      </w:r>
    </w:p>
    <w:p w14:paraId="744AAF9C" w14:textId="77777777" w:rsidR="00747C6E" w:rsidRPr="0093045B" w:rsidRDefault="00747C6E" w:rsidP="00747C6E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Поступление в бюджет налоговых платежей от субъектов малого и сред</w:t>
      </w:r>
      <w:r w:rsidR="00B07D60"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него предпринимательства за 2024</w:t>
      </w: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 год:</w:t>
      </w:r>
    </w:p>
    <w:p w14:paraId="703FE064" w14:textId="77777777" w:rsidR="00747C6E" w:rsidRPr="0093045B" w:rsidRDefault="00747C6E" w:rsidP="00747C6E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- единый </w:t>
      </w:r>
      <w:r w:rsidR="00B07D60"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сельскохозяйственный налог –            </w:t>
      </w: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 тыс. рублей</w:t>
      </w:r>
    </w:p>
    <w:p w14:paraId="5D904BBF" w14:textId="77777777" w:rsidR="00747C6E" w:rsidRPr="0093045B" w:rsidRDefault="00747C6E" w:rsidP="00747C6E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Результаты мониторинга субъектов малого и среднего пр</w:t>
      </w:r>
      <w:r w:rsidR="00B07D60"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едпринимательства по итогам 2024 </w:t>
      </w: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 года:</w:t>
      </w:r>
    </w:p>
    <w:p w14:paraId="03B6BC20" w14:textId="634187BC" w:rsidR="00747C6E" w:rsidRPr="0093045B" w:rsidRDefault="00747C6E" w:rsidP="00747C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- работают стабильно </w:t>
      </w:r>
      <w:r w:rsidR="0093045B"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7 </w:t>
      </w: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 индивидуальных предпринимателей;</w:t>
      </w:r>
    </w:p>
    <w:p w14:paraId="145BD405" w14:textId="578A25DE" w:rsidR="00747C6E" w:rsidRPr="0093045B" w:rsidRDefault="00747C6E" w:rsidP="00747C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- приостановили деятельность </w:t>
      </w:r>
      <w:r w:rsidR="0093045B"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1 </w:t>
      </w: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индивидуальны</w:t>
      </w:r>
      <w:r w:rsidR="00AA70F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 xml:space="preserve">й </w:t>
      </w: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предпринимател</w:t>
      </w:r>
      <w:r w:rsidR="00AA70F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ь</w:t>
      </w: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.</w:t>
      </w:r>
    </w:p>
    <w:p w14:paraId="21E186BB" w14:textId="77777777" w:rsidR="00747C6E" w:rsidRPr="0093045B" w:rsidRDefault="00747C6E" w:rsidP="00747C6E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Основные причины ухудшения экономической ситуации в организациях малого и среднего бизнеса:</w:t>
      </w:r>
    </w:p>
    <w:p w14:paraId="63FA6F46" w14:textId="77777777" w:rsidR="00747C6E" w:rsidRPr="0093045B" w:rsidRDefault="00747C6E" w:rsidP="00747C6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E1D1E"/>
          <w:sz w:val="28"/>
          <w:szCs w:val="2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- рост цен на продукцию и сырье российских товаропроизводителей;</w:t>
      </w:r>
    </w:p>
    <w:p w14:paraId="198BCB3D" w14:textId="77777777" w:rsidR="00747C6E" w:rsidRPr="00747C6E" w:rsidRDefault="00747C6E" w:rsidP="00747C6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E1D1E"/>
          <w:sz w:val="18"/>
          <w:szCs w:val="18"/>
          <w:lang w:eastAsia="ru-RU"/>
        </w:rPr>
      </w:pPr>
      <w:r w:rsidRPr="0093045B">
        <w:rPr>
          <w:rFonts w:ascii="Arial" w:eastAsia="Times New Roman" w:hAnsi="Arial" w:cs="Arial"/>
          <w:color w:val="1E1D1E"/>
          <w:sz w:val="28"/>
          <w:szCs w:val="28"/>
          <w:lang w:eastAsia="ru-RU"/>
        </w:rPr>
        <w:t>- снижение покупательской способности населения</w:t>
      </w:r>
      <w:r w:rsidRPr="00747C6E">
        <w:rPr>
          <w:rFonts w:ascii="Arial" w:eastAsia="Times New Roman" w:hAnsi="Arial" w:cs="Arial"/>
          <w:color w:val="1E1D1E"/>
          <w:sz w:val="18"/>
          <w:szCs w:val="18"/>
          <w:lang w:eastAsia="ru-RU"/>
        </w:rPr>
        <w:t>.</w:t>
      </w:r>
    </w:p>
    <w:p w14:paraId="2300B1D6" w14:textId="77777777" w:rsidR="0081088B" w:rsidRDefault="0081088B"/>
    <w:sectPr w:rsidR="0081088B" w:rsidSect="00851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357F"/>
    <w:multiLevelType w:val="multilevel"/>
    <w:tmpl w:val="E0CE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5436D3"/>
    <w:multiLevelType w:val="multilevel"/>
    <w:tmpl w:val="E6B4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256882">
    <w:abstractNumId w:val="0"/>
  </w:num>
  <w:num w:numId="2" w16cid:durableId="1191725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C6E"/>
    <w:rsid w:val="002F53FB"/>
    <w:rsid w:val="00747C6E"/>
    <w:rsid w:val="0081088B"/>
    <w:rsid w:val="008519A8"/>
    <w:rsid w:val="0093045B"/>
    <w:rsid w:val="00AA70FB"/>
    <w:rsid w:val="00B07D60"/>
    <w:rsid w:val="00D7350B"/>
    <w:rsid w:val="00E0014A"/>
    <w:rsid w:val="00EB0917"/>
    <w:rsid w:val="00FC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E3E63"/>
  <w15:docId w15:val="{8888C9E4-0B69-40F7-B18E-27EB86F9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7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2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39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00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Company>Home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Пользователь</cp:lastModifiedBy>
  <cp:revision>8</cp:revision>
  <dcterms:created xsi:type="dcterms:W3CDTF">2025-02-27T03:08:00Z</dcterms:created>
  <dcterms:modified xsi:type="dcterms:W3CDTF">2025-03-09T14:29:00Z</dcterms:modified>
</cp:coreProperties>
</file>