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6D0A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  <w:r w:rsidRPr="00BF6CDA">
        <w:rPr>
          <w:rFonts w:ascii="Times New Roman" w:hAnsi="Times New Roman" w:cs="Times New Roman"/>
          <w:sz w:val="28"/>
          <w:szCs w:val="28"/>
        </w:rPr>
        <w:t>7 июля Всероссийский день приема предпринимателей</w:t>
      </w:r>
    </w:p>
    <w:p w14:paraId="6B5BF372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</w:p>
    <w:p w14:paraId="41973BF3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  <w:r w:rsidRPr="00BF6CDA">
        <w:rPr>
          <w:rFonts w:ascii="Times New Roman" w:hAnsi="Times New Roman" w:cs="Times New Roman"/>
          <w:sz w:val="28"/>
          <w:szCs w:val="28"/>
        </w:rPr>
        <w:t>7 июля 2026 года в прокуратуре Республике Алтай пройдет Всероссийский день приема предпринимателей.</w:t>
      </w:r>
    </w:p>
    <w:p w14:paraId="61E3A388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  <w:r w:rsidRPr="00BF6CDA">
        <w:rPr>
          <w:rFonts w:ascii="Times New Roman" w:hAnsi="Times New Roman" w:cs="Times New Roman"/>
          <w:sz w:val="28"/>
          <w:szCs w:val="28"/>
        </w:rPr>
        <w:t>Предприниматели смогут обратиться по вопросам защиты своих прав, административного давления, исполнения государственных и муниципальных контрактов, проведения проверок и другим вопросам ведения бизнеса.</w:t>
      </w:r>
    </w:p>
    <w:p w14:paraId="75057278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</w:p>
    <w:p w14:paraId="6D054C2B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  <w:r w:rsidRPr="00BF6CDA">
        <w:rPr>
          <w:rFonts w:ascii="Times New Roman" w:hAnsi="Times New Roman" w:cs="Times New Roman"/>
          <w:sz w:val="28"/>
          <w:szCs w:val="28"/>
        </w:rPr>
        <w:t>Предварительная запись на прием к руководству республики осуществляется по телефону 8 (38822) 49787.</w:t>
      </w:r>
    </w:p>
    <w:p w14:paraId="7F480115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  <w:r w:rsidRPr="00BF6CDA">
        <w:rPr>
          <w:rFonts w:ascii="Times New Roman" w:hAnsi="Times New Roman" w:cs="Times New Roman"/>
          <w:sz w:val="28"/>
          <w:szCs w:val="28"/>
        </w:rPr>
        <w:t>Для более оперативного рассмотрения обращений рекомендуется подготовить письменное заявление с изложением основных доводов и вопросов.</w:t>
      </w:r>
    </w:p>
    <w:p w14:paraId="085E7F63" w14:textId="77777777" w:rsidR="00BF6CDA" w:rsidRPr="00BF6CDA" w:rsidRDefault="00BF6CDA" w:rsidP="00BF6CDA">
      <w:pPr>
        <w:rPr>
          <w:rFonts w:ascii="Times New Roman" w:hAnsi="Times New Roman" w:cs="Times New Roman"/>
          <w:sz w:val="28"/>
          <w:szCs w:val="28"/>
        </w:rPr>
      </w:pPr>
    </w:p>
    <w:p w14:paraId="029F8EA3" w14:textId="2C49BD14" w:rsidR="003D5E8A" w:rsidRDefault="00BF6CDA" w:rsidP="00BF6CDA">
      <w:r w:rsidRPr="00BF6CDA">
        <w:rPr>
          <w:rFonts w:ascii="Times New Roman" w:hAnsi="Times New Roman" w:cs="Times New Roman"/>
          <w:sz w:val="28"/>
          <w:szCs w:val="28"/>
        </w:rPr>
        <w:t xml:space="preserve">В течение дня прием проведен старший помощник прокурора республики по надзору за соблюдением прав предпринимателей </w:t>
      </w:r>
      <w:proofErr w:type="spellStart"/>
      <w:r w:rsidRPr="00BF6CDA">
        <w:rPr>
          <w:rFonts w:ascii="Times New Roman" w:hAnsi="Times New Roman" w:cs="Times New Roman"/>
          <w:sz w:val="28"/>
          <w:szCs w:val="28"/>
        </w:rPr>
        <w:t>Такачакова</w:t>
      </w:r>
      <w:proofErr w:type="spellEnd"/>
      <w:r w:rsidRPr="00BF6CDA">
        <w:rPr>
          <w:rFonts w:ascii="Times New Roman" w:hAnsi="Times New Roman" w:cs="Times New Roman"/>
          <w:sz w:val="28"/>
          <w:szCs w:val="28"/>
        </w:rPr>
        <w:t xml:space="preserve"> Ольга Юрьевна – 8 (38822) 49787</w:t>
      </w:r>
      <w:r>
        <w:t>.</w:t>
      </w:r>
    </w:p>
    <w:sectPr w:rsidR="003D5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DA"/>
    <w:rsid w:val="001129EB"/>
    <w:rsid w:val="003D5E8A"/>
    <w:rsid w:val="00BC7955"/>
    <w:rsid w:val="00B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8AF1"/>
  <w15:chartTrackingRefBased/>
  <w15:docId w15:val="{2F6BF330-4609-42E2-A79A-CFB628E25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6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C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C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C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6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6C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6C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6C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6C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6C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6C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6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6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6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6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6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6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6C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6C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6C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6C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6C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6C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2026-07-02T02:33:00Z</dcterms:created>
  <dcterms:modified xsi:type="dcterms:W3CDTF">2026-07-02T02:34:00Z</dcterms:modified>
</cp:coreProperties>
</file>